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1B" w:rsidRPr="00380E1B" w:rsidRDefault="00380E1B" w:rsidP="00380E1B">
      <w:pPr>
        <w:spacing w:after="100" w:afterAutospacing="1" w:line="240" w:lineRule="auto"/>
        <w:jc w:val="both"/>
        <w:outlineLvl w:val="1"/>
        <w:rPr>
          <w:rFonts w:ascii="Droid Serif" w:eastAsia="Times New Roman" w:hAnsi="Droid Serif" w:cs="Arial"/>
          <w:b/>
          <w:bCs/>
          <w:color w:val="195382"/>
          <w:sz w:val="23"/>
          <w:szCs w:val="23"/>
          <w:lang w:eastAsia="it-IT"/>
        </w:rPr>
      </w:pPr>
      <w:r w:rsidRPr="00380E1B">
        <w:rPr>
          <w:rFonts w:ascii="Droid Serif" w:eastAsia="Times New Roman" w:hAnsi="Droid Serif" w:cs="Arial"/>
          <w:b/>
          <w:bCs/>
          <w:color w:val="195382"/>
          <w:sz w:val="23"/>
          <w:szCs w:val="23"/>
          <w:lang w:eastAsia="it-IT"/>
        </w:rPr>
        <w:t>Certificati da richiedere per una ristrutturazione o costruzione</w:t>
      </w:r>
    </w:p>
    <w:p w:rsidR="00380E1B" w:rsidRPr="00380E1B" w:rsidRDefault="00380E1B" w:rsidP="00380E1B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La dichiarazione di conformità va consegnata al proprietario dell'immobile ogni volta che si interviene sull'impianto. E' importante verificare il rispetto di questa disposizione ogni volta che si realizza una </w:t>
      </w:r>
      <w:hyperlink r:id="rId6" w:tooltip="Ristrutturazione appartamento conformità impianti" w:history="1">
        <w:r w:rsidRPr="00380E1B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ristrutturazione di un appartamento</w:t>
        </w:r>
      </w:hyperlink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o la costruzione di un nuovo edificio. </w:t>
      </w:r>
    </w:p>
    <w:p w:rsidR="00380E1B" w:rsidRPr="00380E1B" w:rsidRDefault="00380E1B" w:rsidP="00380E1B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Di solito i </w:t>
      </w:r>
      <w:r w:rsidRPr="00380E1B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certificati di conformità</w:t>
      </w: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dell'impianto da richiedere all'impresa in caso di tipica </w:t>
      </w:r>
      <w:r w:rsidRPr="00380E1B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"ristrutturazione" di un appartamento</w:t>
      </w: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sono quelle relative all'</w:t>
      </w:r>
      <w:r w:rsidRPr="00380E1B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impianto elettrico, termico, idraulico e del gas</w:t>
      </w: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. Ma potrebbe essere dovuta anche quella dell'ascensore.</w:t>
      </w:r>
    </w:p>
    <w:p w:rsidR="00380E1B" w:rsidRPr="00380E1B" w:rsidRDefault="00380E1B" w:rsidP="00380E1B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Nelle tipiche ristrutturazioni di singole unità immobiliari come </w:t>
      </w:r>
      <w:r w:rsidRPr="00380E1B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uffici, negozi o appartamenti</w:t>
      </w: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, il certificato di conformità viene rilasciato per</w:t>
      </w:r>
    </w:p>
    <w:p w:rsidR="00380E1B" w:rsidRPr="00380E1B" w:rsidRDefault="00380E1B" w:rsidP="00380E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380E1B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Impianto elettrico: </w:t>
      </w: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deve contenere anche il progetto a firma di un tecnico abilitato (architetto o ingegnere) se l'unità residenziale è maggiore di 400 mq (200 se commerciale) o se la potenza impiegata dal contatore è maggiore di 6 KW. Il </w:t>
      </w:r>
      <w:proofErr w:type="spellStart"/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DiCo</w:t>
      </w:r>
      <w:proofErr w:type="spellEnd"/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dell'impianto elettrico può includere anche l'impianto TV. (</w:t>
      </w:r>
      <w:hyperlink r:id="rId7" w:tooltip="DICHIARAZIONE DI CONFORMITÁ DELL'IMPIANTO ALLA REGOLA DELL'ARTE" w:history="1">
        <w:r w:rsidRPr="00380E1B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Esempio Conformità impianto elettrico</w:t>
        </w:r>
      </w:hyperlink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)</w:t>
      </w:r>
    </w:p>
    <w:p w:rsidR="00380E1B" w:rsidRPr="00380E1B" w:rsidRDefault="00380E1B" w:rsidP="00380E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380E1B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Impianto idrosanitario: </w:t>
      </w: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non è obbligatorio il progetto a firma di un tecnico ma comunque l'impresa installatrice deve produrre uno schema generico con indicati gli elementi principali</w:t>
      </w:r>
    </w:p>
    <w:p w:rsidR="00380E1B" w:rsidRPr="00380E1B" w:rsidRDefault="00380E1B" w:rsidP="00380E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380E1B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Impianto del gas: </w:t>
      </w: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la dichiarazione di conformità è particolarmente </w:t>
      </w:r>
      <w:proofErr w:type="spellStart"/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siginificativa</w:t>
      </w:r>
      <w:proofErr w:type="spellEnd"/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nel caso di impianti che alimentano cucine o caldaie a gas. Il progetto a firma di un tecnico abilitato (architetto o ingegnere) va allegato se l'impianto alimenta dei terminali la cui somma genera una potenza termica superiore ai 50 </w:t>
      </w:r>
      <w:proofErr w:type="spellStart"/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kw</w:t>
      </w:r>
      <w:proofErr w:type="spellEnd"/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. Altrimenti è sufficiente il progetto a firma del responsabile dell'impresa, anche se non è un tecnico abilitato.</w:t>
      </w:r>
    </w:p>
    <w:p w:rsidR="00380E1B" w:rsidRPr="00380E1B" w:rsidRDefault="00380E1B" w:rsidP="00380E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380E1B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Impianto di riscaldamento: </w:t>
      </w:r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si rilascia il </w:t>
      </w:r>
      <w:proofErr w:type="spellStart"/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DiCo</w:t>
      </w:r>
      <w:proofErr w:type="spellEnd"/>
      <w:r w:rsidRPr="00380E1B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anche in caso di sola sostituzione della caldaia o dei radiatori. Il progetto a firma del tecnico abilitato va prodotto in caso di impianti aventi canne collettive ramificate</w:t>
      </w:r>
    </w:p>
    <w:p w:rsidR="00F67854" w:rsidRDefault="00F67854">
      <w:bookmarkStart w:id="0" w:name="_GoBack"/>
      <w:bookmarkEnd w:id="0"/>
    </w:p>
    <w:sectPr w:rsidR="00F67854" w:rsidSect="00380E1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CB7"/>
    <w:multiLevelType w:val="multilevel"/>
    <w:tmpl w:val="A964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1B"/>
    <w:rsid w:val="00380E1B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0E1B"/>
    <w:pPr>
      <w:spacing w:before="675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9538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0E1B"/>
    <w:rPr>
      <w:rFonts w:ascii="Times New Roman" w:eastAsia="Times New Roman" w:hAnsi="Times New Roman" w:cs="Times New Roman"/>
      <w:b/>
      <w:bCs/>
      <w:color w:val="195382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0E1B"/>
    <w:rPr>
      <w:color w:val="333333"/>
      <w:u w:val="single"/>
    </w:rPr>
  </w:style>
  <w:style w:type="character" w:styleId="Enfasigrassetto">
    <w:name w:val="Strong"/>
    <w:basedOn w:val="Carpredefinitoparagrafo"/>
    <w:uiPriority w:val="22"/>
    <w:qFormat/>
    <w:rsid w:val="00380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0E1B"/>
    <w:pPr>
      <w:spacing w:before="675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9538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0E1B"/>
    <w:rPr>
      <w:rFonts w:ascii="Times New Roman" w:eastAsia="Times New Roman" w:hAnsi="Times New Roman" w:cs="Times New Roman"/>
      <w:b/>
      <w:bCs/>
      <w:color w:val="195382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0E1B"/>
    <w:rPr>
      <w:color w:val="333333"/>
      <w:u w:val="single"/>
    </w:rPr>
  </w:style>
  <w:style w:type="character" w:styleId="Enfasigrassetto">
    <w:name w:val="Strong"/>
    <w:basedOn w:val="Carpredefinitoparagrafo"/>
    <w:uiPriority w:val="22"/>
    <w:qFormat/>
    <w:rsid w:val="00380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735">
                  <w:marLeft w:val="0"/>
                  <w:marRight w:val="0"/>
                  <w:marTop w:val="336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dico.com/download/Dichiarazione_Elettr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s.it/articoli/ristrutturazione-appartament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Verdone Luca (App. Sc.)</dc:creator>
  <cp:lastModifiedBy>Verdone Luca (App. Sc.)</cp:lastModifiedBy>
  <cp:revision>1</cp:revision>
  <dcterms:created xsi:type="dcterms:W3CDTF">2016-02-26T12:41:00Z</dcterms:created>
  <dcterms:modified xsi:type="dcterms:W3CDTF">2016-02-26T12:41:00Z</dcterms:modified>
</cp:coreProperties>
</file>